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393" w:rsidRDefault="00E35393" w:rsidP="00827E4E">
      <w:pPr>
        <w:spacing w:after="0"/>
        <w:ind w:left="426" w:right="1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EF4914" w:rsidRPr="00277C2F" w:rsidRDefault="00277C2F" w:rsidP="00827E4E">
      <w:pPr>
        <w:spacing w:after="0"/>
        <w:ind w:left="426" w:right="1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ANUNȚ DE VÂNZARE</w:t>
      </w:r>
    </w:p>
    <w:p w:rsidR="00EF4914" w:rsidRPr="00277C2F" w:rsidRDefault="00EF4914" w:rsidP="00827E4E">
      <w:pPr>
        <w:tabs>
          <w:tab w:val="left" w:pos="6510"/>
        </w:tabs>
        <w:spacing w:after="0"/>
        <w:ind w:left="426" w:right="1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277C2F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EF4914" w:rsidRPr="00277C2F" w:rsidRDefault="00EF4914" w:rsidP="00827E4E">
      <w:pPr>
        <w:ind w:left="426" w:right="-283"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val="ro-RO"/>
        </w:rPr>
      </w:pPr>
      <w:r w:rsidRPr="00277C2F">
        <w:rPr>
          <w:rFonts w:ascii="Times New Roman" w:hAnsi="Times New Roman"/>
          <w:sz w:val="24"/>
          <w:szCs w:val="24"/>
          <w:lang w:val="ro-RO"/>
        </w:rPr>
        <w:t xml:space="preserve">Subscrisa </w:t>
      </w:r>
      <w:r w:rsidRPr="00277C2F">
        <w:rPr>
          <w:rFonts w:ascii="Times New Roman" w:hAnsi="Times New Roman"/>
          <w:b/>
          <w:sz w:val="24"/>
          <w:szCs w:val="24"/>
          <w:lang w:val="ro-RO"/>
        </w:rPr>
        <w:t>DDG INSOLVENCY I.P.U.R.L.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, cu sediul </w:t>
      </w:r>
      <w:r w:rsidR="003D1AEF" w:rsidRPr="00277C2F">
        <w:rPr>
          <w:rFonts w:ascii="Times New Roman" w:hAnsi="Times New Roman"/>
          <w:sz w:val="24"/>
          <w:szCs w:val="24"/>
          <w:lang w:val="ro-RO"/>
        </w:rPr>
        <w:t>î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n Cluj-Napoca, str. Septimiu Albini, nr. 115, jud. Cluj, </w:t>
      </w:r>
      <w:r w:rsidRPr="001E77B4">
        <w:rPr>
          <w:rFonts w:ascii="Times New Roman" w:hAnsi="Times New Roman"/>
          <w:sz w:val="24"/>
          <w:szCs w:val="24"/>
          <w:lang w:val="ro-RO"/>
        </w:rPr>
        <w:t>C.I.F. RO27987796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, membru U.N.P.I.R. Filiala Cluj, </w:t>
      </w:r>
      <w:r w:rsidRPr="001E77B4">
        <w:rPr>
          <w:rFonts w:ascii="Times New Roman" w:hAnsi="Times New Roman"/>
          <w:sz w:val="24"/>
          <w:szCs w:val="24"/>
          <w:lang w:val="ro-RO"/>
        </w:rPr>
        <w:t>nr. matricol 2A0522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3D1AEF" w:rsidRPr="00277C2F">
        <w:rPr>
          <w:rFonts w:ascii="Times New Roman" w:hAnsi="Times New Roman"/>
          <w:b/>
          <w:sz w:val="24"/>
          <w:szCs w:val="24"/>
          <w:lang w:val="ro-RO"/>
        </w:rPr>
        <w:t>î</w:t>
      </w:r>
      <w:r w:rsidRPr="00277C2F">
        <w:rPr>
          <w:rFonts w:ascii="Times New Roman" w:hAnsi="Times New Roman"/>
          <w:b/>
          <w:sz w:val="24"/>
          <w:szCs w:val="24"/>
          <w:lang w:val="ro-RO"/>
        </w:rPr>
        <w:t>n calitate de lichidator judiciar al debitorului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77C2F">
        <w:rPr>
          <w:rFonts w:ascii="Times New Roman" w:hAnsi="Times New Roman"/>
          <w:b/>
          <w:sz w:val="24"/>
          <w:szCs w:val="24"/>
          <w:lang w:val="ro-RO"/>
        </w:rPr>
        <w:t>MICLE DANIEL-IONEL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, domiciliat </w:t>
      </w:r>
      <w:r w:rsidR="003D1AEF" w:rsidRPr="00277C2F">
        <w:rPr>
          <w:rFonts w:ascii="Times New Roman" w:hAnsi="Times New Roman"/>
          <w:sz w:val="24"/>
          <w:szCs w:val="24"/>
          <w:lang w:val="ro-RO"/>
        </w:rPr>
        <w:t>î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n municipiul Cluj-Napoca, str. Tatra, nr. 16, ap. 2, jud. Cluj, desemnat </w:t>
      </w:r>
      <w:r w:rsidR="003D1AEF" w:rsidRPr="00277C2F">
        <w:rPr>
          <w:rFonts w:ascii="Times New Roman" w:hAnsi="Times New Roman"/>
          <w:sz w:val="24"/>
          <w:szCs w:val="24"/>
          <w:lang w:val="ro-RO"/>
        </w:rPr>
        <w:t>î</w:t>
      </w:r>
      <w:r w:rsidRPr="00277C2F">
        <w:rPr>
          <w:rFonts w:ascii="Times New Roman" w:hAnsi="Times New Roman"/>
          <w:sz w:val="24"/>
          <w:szCs w:val="24"/>
          <w:lang w:val="ro-RO"/>
        </w:rPr>
        <w:t>n aceast</w:t>
      </w:r>
      <w:r w:rsidR="003D1AEF" w:rsidRPr="00277C2F">
        <w:rPr>
          <w:rFonts w:ascii="Times New Roman" w:hAnsi="Times New Roman"/>
          <w:sz w:val="24"/>
          <w:szCs w:val="24"/>
          <w:lang w:val="ro-RO"/>
        </w:rPr>
        <w:t>ă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 calitate prin </w:t>
      </w:r>
      <w:r w:rsidR="003D1AEF"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Î</w:t>
      </w:r>
      <w:r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ncheierea civil</w:t>
      </w:r>
      <w:r w:rsidR="003D1AEF"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ă</w:t>
      </w:r>
      <w:r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pronun</w:t>
      </w:r>
      <w:r w:rsidR="003D1AEF"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ț</w:t>
      </w:r>
      <w:r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at</w:t>
      </w:r>
      <w:r w:rsidR="003D1AEF"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ă</w:t>
      </w:r>
      <w:r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  <w:r w:rsidR="003D1AEF"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î</w:t>
      </w:r>
      <w:r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n </w:t>
      </w:r>
      <w:r w:rsidR="003D1AEF"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ș</w:t>
      </w:r>
      <w:r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edin</w:t>
      </w:r>
      <w:r w:rsidR="003D1AEF"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ț</w:t>
      </w:r>
      <w:r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a camerei de consiliu din data de 05.02.2014 de c</w:t>
      </w:r>
      <w:r w:rsidR="001E77B4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ă</w:t>
      </w:r>
      <w:r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tre Tribunalul Specializat Cluj </w:t>
      </w:r>
      <w:r w:rsidR="003D1AEF"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î</w:t>
      </w:r>
      <w:r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>n dosarul cu nr. 3499/1285/2011,</w:t>
      </w:r>
      <w:r w:rsidR="0037585E" w:rsidRPr="00277C2F">
        <w:rPr>
          <w:rFonts w:ascii="Times New Roman" w:hAnsi="Times New Roman"/>
          <w:sz w:val="24"/>
          <w:szCs w:val="24"/>
          <w:shd w:val="clear" w:color="auto" w:fill="FFFFFF"/>
          <w:lang w:val="ro-RO"/>
        </w:rPr>
        <w:t xml:space="preserve"> </w:t>
      </w:r>
    </w:p>
    <w:p w:rsidR="000B1BDB" w:rsidRPr="00277C2F" w:rsidRDefault="003D1AEF" w:rsidP="00827E4E">
      <w:pPr>
        <w:spacing w:after="0"/>
        <w:ind w:left="426" w:right="1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277C2F">
        <w:rPr>
          <w:rFonts w:ascii="Times New Roman" w:hAnsi="Times New Roman"/>
          <w:sz w:val="24"/>
          <w:szCs w:val="24"/>
          <w:lang w:val="ro-RO"/>
        </w:rPr>
        <w:t xml:space="preserve">organizează </w:t>
      </w:r>
      <w:r w:rsidRPr="00277C2F">
        <w:rPr>
          <w:rFonts w:ascii="Times New Roman" w:hAnsi="Times New Roman"/>
          <w:b/>
          <w:sz w:val="24"/>
          <w:szCs w:val="24"/>
          <w:lang w:val="ro-RO"/>
        </w:rPr>
        <w:t>licitație publică cu strigare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C24A39" w:rsidRPr="00277C2F">
        <w:rPr>
          <w:rFonts w:ascii="Times New Roman" w:hAnsi="Times New Roman"/>
          <w:b/>
          <w:sz w:val="24"/>
          <w:szCs w:val="24"/>
          <w:lang w:val="ro-RO"/>
        </w:rPr>
        <w:t>cu preț în urcare</w:t>
      </w:r>
      <w:r w:rsidR="00C24A39" w:rsidRPr="00277C2F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277C2F">
        <w:rPr>
          <w:rFonts w:ascii="Times New Roman" w:hAnsi="Times New Roman"/>
          <w:sz w:val="24"/>
          <w:szCs w:val="24"/>
          <w:lang w:val="ro-RO"/>
        </w:rPr>
        <w:t>în vederea vânză</w:t>
      </w:r>
      <w:r w:rsidR="00EE3509" w:rsidRPr="00277C2F">
        <w:rPr>
          <w:rFonts w:ascii="Times New Roman" w:hAnsi="Times New Roman"/>
          <w:sz w:val="24"/>
          <w:szCs w:val="24"/>
          <w:lang w:val="ro-RO"/>
        </w:rPr>
        <w:t xml:space="preserve">rii </w:t>
      </w:r>
      <w:r w:rsidR="00C24A39" w:rsidRPr="00277C2F">
        <w:rPr>
          <w:rFonts w:ascii="Times New Roman" w:hAnsi="Times New Roman"/>
          <w:b/>
          <w:sz w:val="24"/>
          <w:szCs w:val="24"/>
          <w:lang w:val="ro-RO"/>
        </w:rPr>
        <w:t>individuale</w:t>
      </w:r>
      <w:r w:rsidR="00C24A39" w:rsidRPr="00277C2F">
        <w:rPr>
          <w:rFonts w:ascii="Times New Roman" w:hAnsi="Times New Roman"/>
          <w:sz w:val="24"/>
          <w:szCs w:val="24"/>
          <w:lang w:val="ro-RO"/>
        </w:rPr>
        <w:t xml:space="preserve"> a </w:t>
      </w:r>
      <w:r w:rsidR="001E77B4">
        <w:rPr>
          <w:rFonts w:ascii="Times New Roman" w:hAnsi="Times New Roman"/>
          <w:sz w:val="24"/>
          <w:szCs w:val="24"/>
          <w:lang w:val="ro-RO"/>
        </w:rPr>
        <w:t>bunului imobil menționat în tabel:</w:t>
      </w:r>
    </w:p>
    <w:p w:rsidR="00C24A39" w:rsidRPr="00277C2F" w:rsidRDefault="00C24A39" w:rsidP="00827E4E">
      <w:pPr>
        <w:spacing w:after="0"/>
        <w:ind w:left="426" w:right="1" w:firstLine="708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9606" w:type="dxa"/>
        <w:tblInd w:w="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784"/>
        <w:gridCol w:w="1652"/>
        <w:gridCol w:w="1294"/>
        <w:gridCol w:w="1030"/>
        <w:gridCol w:w="1321"/>
        <w:gridCol w:w="1159"/>
        <w:gridCol w:w="1294"/>
      </w:tblGrid>
      <w:tr w:rsidR="00827E4E" w:rsidRPr="00277C2F" w:rsidTr="001E77B4">
        <w:trPr>
          <w:trHeight w:val="32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EF" w:rsidRPr="00277C2F" w:rsidRDefault="003D1AEF" w:rsidP="00827E4E">
            <w:pPr>
              <w:spacing w:after="0"/>
              <w:ind w:left="-91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NR.</w:t>
            </w: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br/>
              <w:t>AP.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EF" w:rsidRPr="00277C2F" w:rsidRDefault="003D1AEF" w:rsidP="00EE3509">
            <w:pPr>
              <w:spacing w:after="0"/>
              <w:ind w:left="29" w:right="1" w:hanging="29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BLOC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EF" w:rsidRPr="00277C2F" w:rsidRDefault="003D1AEF" w:rsidP="00827E4E">
            <w:pPr>
              <w:spacing w:after="0"/>
              <w:ind w:left="100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ADRESA</w:t>
            </w: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br/>
              <w:t>POŞTALĂ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EF" w:rsidRPr="00277C2F" w:rsidRDefault="003D1AEF" w:rsidP="00827E4E">
            <w:pPr>
              <w:spacing w:after="0"/>
              <w:ind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CARTEA</w:t>
            </w: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br/>
              <w:t>FUNCIARĂ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EF" w:rsidRPr="00277C2F" w:rsidRDefault="003D1AEF" w:rsidP="00827E4E">
            <w:pPr>
              <w:spacing w:after="0"/>
              <w:ind w:left="137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NR. CAD.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EF" w:rsidRPr="00277C2F" w:rsidRDefault="003D1AEF" w:rsidP="00367A2A">
            <w:pPr>
              <w:spacing w:after="0"/>
              <w:ind w:right="1" w:hanging="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SUPRAFAŢA</w:t>
            </w:r>
          </w:p>
          <w:p w:rsidR="003D1AEF" w:rsidRPr="00277C2F" w:rsidRDefault="003D1AEF" w:rsidP="00367A2A">
            <w:pPr>
              <w:spacing w:after="0"/>
              <w:ind w:left="29" w:right="1" w:hanging="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UTILĂ (mp)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AEF" w:rsidRPr="00277C2F" w:rsidRDefault="00D8478F" w:rsidP="00827E4E">
            <w:pPr>
              <w:spacing w:after="0"/>
              <w:ind w:left="29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VALOAREA DE PIAȚĂ EXPRIMATĂ Î</w:t>
            </w:r>
            <w:r w:rsidR="003D1AEF"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 xml:space="preserve">N </w:t>
            </w:r>
            <w:r w:rsidR="000557AA"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EUR</w:t>
            </w:r>
          </w:p>
        </w:tc>
      </w:tr>
      <w:tr w:rsidR="00827E4E" w:rsidRPr="00277C2F" w:rsidTr="001E77B4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AA" w:rsidRPr="00277C2F" w:rsidRDefault="000557AA" w:rsidP="00827E4E">
            <w:pPr>
              <w:spacing w:after="0"/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AA" w:rsidRPr="00277C2F" w:rsidRDefault="000557AA" w:rsidP="00827E4E">
            <w:pPr>
              <w:spacing w:after="0"/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AA" w:rsidRPr="00277C2F" w:rsidRDefault="000557AA" w:rsidP="00827E4E">
            <w:pPr>
              <w:spacing w:after="0"/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AA" w:rsidRPr="00277C2F" w:rsidRDefault="000557AA" w:rsidP="00827E4E">
            <w:pPr>
              <w:spacing w:after="0"/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AA" w:rsidRPr="00277C2F" w:rsidRDefault="000557AA" w:rsidP="00827E4E">
            <w:pPr>
              <w:spacing w:after="0"/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AA" w:rsidRPr="00277C2F" w:rsidRDefault="000557AA" w:rsidP="00827E4E">
            <w:pPr>
              <w:spacing w:after="0"/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AA" w:rsidRPr="00277C2F" w:rsidRDefault="000557AA" w:rsidP="00827E4E">
            <w:pPr>
              <w:spacing w:after="0"/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  <w:p w:rsidR="000557AA" w:rsidRPr="00277C2F" w:rsidRDefault="000557AA" w:rsidP="00827E4E">
            <w:pPr>
              <w:spacing w:after="0"/>
              <w:ind w:left="29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€/MP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4E" w:rsidRPr="00277C2F" w:rsidRDefault="00827E4E" w:rsidP="00827E4E">
            <w:pPr>
              <w:spacing w:after="0"/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  <w:p w:rsidR="000557AA" w:rsidRPr="00277C2F" w:rsidRDefault="000557AA" w:rsidP="00827E4E">
            <w:pPr>
              <w:spacing w:after="0"/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€</w:t>
            </w:r>
          </w:p>
        </w:tc>
      </w:tr>
      <w:tr w:rsidR="00827E4E" w:rsidRPr="00277C2F" w:rsidTr="001E77B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spacing w:after="0"/>
              <w:ind w:left="426" w:right="1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spacing w:after="0"/>
              <w:ind w:left="426" w:right="1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spacing w:after="0"/>
              <w:ind w:left="426" w:right="1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spacing w:after="0"/>
              <w:ind w:left="426" w:right="1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spacing w:after="0"/>
              <w:ind w:left="426" w:right="1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spacing w:after="0"/>
              <w:ind w:left="426" w:right="1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AA" w:rsidRPr="00277C2F" w:rsidRDefault="000557AA" w:rsidP="00827E4E">
            <w:pPr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7AA" w:rsidRPr="00277C2F" w:rsidRDefault="000557AA" w:rsidP="00827E4E">
            <w:pPr>
              <w:ind w:left="426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</w:p>
        </w:tc>
      </w:tr>
      <w:tr w:rsidR="00827E4E" w:rsidRPr="00277C2F" w:rsidTr="001E77B4">
        <w:trPr>
          <w:trHeight w:val="7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EE3509">
            <w:pPr>
              <w:ind w:left="-108" w:right="1"/>
              <w:jc w:val="center"/>
              <w:rPr>
                <w:rFonts w:ascii="Times New Roman" w:hAnsi="Times New Roman"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sz w:val="20"/>
                <w:szCs w:val="20"/>
                <w:lang w:val="ro-RO" w:eastAsia="zh-CN"/>
              </w:rPr>
              <w:t>AP. 31 (demisol)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ind w:left="-9" w:right="1"/>
              <w:jc w:val="center"/>
              <w:rPr>
                <w:rFonts w:ascii="Times New Roman" w:hAnsi="Times New Roman"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sz w:val="20"/>
                <w:szCs w:val="20"/>
                <w:lang w:val="ro-RO" w:eastAsia="zh-CN"/>
              </w:rPr>
              <w:t>C1A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0238A1" w:rsidRDefault="000557AA" w:rsidP="00827E4E">
            <w:pPr>
              <w:ind w:left="-42" w:right="1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zh-CN"/>
              </w:rPr>
            </w:pPr>
            <w:r w:rsidRPr="000238A1">
              <w:rPr>
                <w:rFonts w:ascii="Times New Roman" w:hAnsi="Times New Roman"/>
                <w:b/>
                <w:sz w:val="20"/>
                <w:szCs w:val="20"/>
                <w:lang w:val="ro-RO" w:eastAsia="zh-CN"/>
              </w:rPr>
              <w:t>com. Baciu,</w:t>
            </w:r>
            <w:r w:rsidRPr="000238A1">
              <w:rPr>
                <w:rFonts w:ascii="Times New Roman" w:hAnsi="Times New Roman"/>
                <w:b/>
                <w:sz w:val="20"/>
                <w:szCs w:val="20"/>
                <w:lang w:val="ro-RO" w:eastAsia="zh-CN"/>
              </w:rPr>
              <w:br/>
              <w:t>str. Uliului, nr. 1</w:t>
            </w:r>
            <w:r w:rsidR="00C24A39" w:rsidRPr="000238A1">
              <w:rPr>
                <w:rFonts w:ascii="Times New Roman" w:hAnsi="Times New Roman"/>
                <w:b/>
                <w:sz w:val="20"/>
                <w:szCs w:val="20"/>
                <w:lang w:val="ro-RO" w:eastAsia="zh-CN"/>
              </w:rPr>
              <w:t>, jud. Cluj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ind w:left="-113" w:right="1"/>
              <w:jc w:val="center"/>
              <w:rPr>
                <w:rFonts w:ascii="Times New Roman" w:hAnsi="Times New Roman"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sz w:val="20"/>
                <w:szCs w:val="20"/>
                <w:lang w:val="ro-RO" w:eastAsia="zh-CN"/>
              </w:rPr>
              <w:t>50367-C1-U93</w:t>
            </w:r>
            <w:r w:rsidRPr="00277C2F">
              <w:rPr>
                <w:rFonts w:ascii="Times New Roman" w:hAnsi="Times New Roman"/>
                <w:sz w:val="20"/>
                <w:szCs w:val="20"/>
                <w:lang w:val="ro-RO" w:eastAsia="zh-CN"/>
              </w:rPr>
              <w:br/>
              <w:t>Baciu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ind w:right="1"/>
              <w:jc w:val="center"/>
              <w:rPr>
                <w:rFonts w:ascii="Times New Roman" w:hAnsi="Times New Roman"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sz w:val="20"/>
                <w:szCs w:val="20"/>
                <w:lang w:val="ro-RO" w:eastAsia="zh-CN"/>
              </w:rPr>
              <w:t>50367-C1-U93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7AA" w:rsidRPr="00277C2F" w:rsidRDefault="000557AA" w:rsidP="00827E4E">
            <w:pPr>
              <w:ind w:left="29" w:right="1" w:hanging="29"/>
              <w:jc w:val="center"/>
              <w:rPr>
                <w:rFonts w:ascii="Times New Roman" w:hAnsi="Times New Roman"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sz w:val="20"/>
                <w:szCs w:val="20"/>
                <w:lang w:val="ro-RO" w:eastAsia="zh-CN"/>
              </w:rPr>
              <w:t>457,19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AA" w:rsidRPr="00277C2F" w:rsidRDefault="00C24A39" w:rsidP="00827E4E">
            <w:pPr>
              <w:ind w:left="29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7AA" w:rsidRPr="00277C2F" w:rsidRDefault="00C24A39" w:rsidP="00827E4E">
            <w:pPr>
              <w:ind w:left="29" w:right="1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</w:pPr>
            <w:r w:rsidRPr="00277C2F">
              <w:rPr>
                <w:rFonts w:ascii="Times New Roman" w:hAnsi="Times New Roman"/>
                <w:b/>
                <w:bCs/>
                <w:sz w:val="20"/>
                <w:szCs w:val="20"/>
                <w:lang w:val="ro-RO" w:eastAsia="zh-CN"/>
              </w:rPr>
              <w:t>80.000</w:t>
            </w:r>
          </w:p>
        </w:tc>
      </w:tr>
    </w:tbl>
    <w:p w:rsidR="00827E4E" w:rsidRPr="00277C2F" w:rsidRDefault="00827E4E" w:rsidP="00827E4E">
      <w:pPr>
        <w:spacing w:after="0"/>
        <w:ind w:left="426"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67A2A" w:rsidRPr="008D624D" w:rsidRDefault="00AC42E6" w:rsidP="00E35393">
      <w:pPr>
        <w:spacing w:after="0"/>
        <w:ind w:left="426" w:right="-14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277C2F">
        <w:rPr>
          <w:rFonts w:ascii="Times New Roman" w:hAnsi="Times New Roman"/>
          <w:sz w:val="24"/>
          <w:szCs w:val="24"/>
          <w:lang w:val="ro-RO"/>
        </w:rPr>
        <w:t>Licitaț</w:t>
      </w:r>
      <w:r w:rsidR="003D1AEF" w:rsidRPr="00277C2F">
        <w:rPr>
          <w:rFonts w:ascii="Times New Roman" w:hAnsi="Times New Roman"/>
          <w:sz w:val="24"/>
          <w:szCs w:val="24"/>
          <w:lang w:val="ro-RO"/>
        </w:rPr>
        <w:t>ia va avea loc î</w:t>
      </w:r>
      <w:r w:rsidR="00111CE6" w:rsidRPr="00277C2F">
        <w:rPr>
          <w:rFonts w:ascii="Times New Roman" w:hAnsi="Times New Roman"/>
          <w:sz w:val="24"/>
          <w:szCs w:val="24"/>
          <w:lang w:val="ro-RO"/>
        </w:rPr>
        <w:t xml:space="preserve">n data de </w:t>
      </w:r>
      <w:r w:rsidR="00BC6B27">
        <w:rPr>
          <w:rFonts w:ascii="Times New Roman" w:hAnsi="Times New Roman"/>
          <w:b/>
          <w:sz w:val="24"/>
          <w:szCs w:val="24"/>
          <w:lang w:val="ro-RO"/>
        </w:rPr>
        <w:t>21</w:t>
      </w:r>
      <w:r w:rsidR="00277C2F" w:rsidRPr="00277C2F">
        <w:rPr>
          <w:rFonts w:ascii="Times New Roman" w:hAnsi="Times New Roman"/>
          <w:b/>
          <w:sz w:val="24"/>
          <w:szCs w:val="24"/>
          <w:lang w:val="ro-RO"/>
        </w:rPr>
        <w:t>.04.2021</w:t>
      </w:r>
      <w:r w:rsidR="00111CE6" w:rsidRPr="00277C2F">
        <w:rPr>
          <w:rFonts w:ascii="Times New Roman" w:hAnsi="Times New Roman"/>
          <w:b/>
          <w:sz w:val="24"/>
          <w:szCs w:val="24"/>
          <w:lang w:val="ro-RO"/>
        </w:rPr>
        <w:t>, ora 14:00,</w:t>
      </w:r>
      <w:r w:rsidR="00111CE6" w:rsidRPr="00277C2F">
        <w:rPr>
          <w:rFonts w:ascii="Times New Roman" w:hAnsi="Times New Roman"/>
          <w:sz w:val="24"/>
          <w:szCs w:val="24"/>
          <w:lang w:val="ro-RO"/>
        </w:rPr>
        <w:t xml:space="preserve"> la sediul lichidatorului judiciar DDG INSOLVENCY IPURL din Cluj-Napoca, str. Septim</w:t>
      </w:r>
      <w:r w:rsidR="000557AA" w:rsidRPr="00277C2F">
        <w:rPr>
          <w:rFonts w:ascii="Times New Roman" w:hAnsi="Times New Roman"/>
          <w:sz w:val="24"/>
          <w:szCs w:val="24"/>
          <w:lang w:val="ro-RO"/>
        </w:rPr>
        <w:t>iu Albini, nr. 115, jud. Cluj. Î</w:t>
      </w:r>
      <w:r w:rsidR="00111CE6" w:rsidRPr="00277C2F">
        <w:rPr>
          <w:rFonts w:ascii="Times New Roman" w:hAnsi="Times New Roman"/>
          <w:sz w:val="24"/>
          <w:szCs w:val="24"/>
          <w:lang w:val="ro-RO"/>
        </w:rPr>
        <w:t xml:space="preserve">n caz de neadjudecare, </w:t>
      </w:r>
      <w:r w:rsidR="000557AA" w:rsidRPr="00277C2F">
        <w:rPr>
          <w:rFonts w:ascii="Times New Roman" w:hAnsi="Times New Roman"/>
          <w:sz w:val="24"/>
          <w:szCs w:val="24"/>
          <w:u w:val="single"/>
          <w:lang w:val="ro-RO"/>
        </w:rPr>
        <w:t>licitația se repetă î</w:t>
      </w:r>
      <w:r w:rsidR="00111CE6" w:rsidRPr="00277C2F">
        <w:rPr>
          <w:rFonts w:ascii="Times New Roman" w:hAnsi="Times New Roman"/>
          <w:sz w:val="24"/>
          <w:szCs w:val="24"/>
          <w:u w:val="single"/>
          <w:lang w:val="ro-RO"/>
        </w:rPr>
        <w:t>n data de</w:t>
      </w:r>
      <w:r w:rsidR="00BC6B27">
        <w:rPr>
          <w:rFonts w:ascii="Times New Roman" w:hAnsi="Times New Roman"/>
          <w:sz w:val="24"/>
          <w:szCs w:val="24"/>
          <w:u w:val="single"/>
          <w:lang w:val="ro-RO"/>
        </w:rPr>
        <w:t xml:space="preserve"> </w:t>
      </w:r>
      <w:r w:rsidR="00277C2F" w:rsidRPr="00277C2F">
        <w:rPr>
          <w:rFonts w:ascii="Times New Roman" w:hAnsi="Times New Roman"/>
          <w:sz w:val="24"/>
          <w:szCs w:val="24"/>
          <w:u w:val="single"/>
          <w:lang w:val="ro-RO"/>
        </w:rPr>
        <w:t>2</w:t>
      </w:r>
      <w:r w:rsidR="00BC6B27">
        <w:rPr>
          <w:rFonts w:ascii="Times New Roman" w:hAnsi="Times New Roman"/>
          <w:sz w:val="24"/>
          <w:szCs w:val="24"/>
          <w:u w:val="single"/>
          <w:lang w:val="ro-RO"/>
        </w:rPr>
        <w:t>8</w:t>
      </w:r>
      <w:r w:rsidR="00277C2F" w:rsidRPr="00277C2F">
        <w:rPr>
          <w:rFonts w:ascii="Times New Roman" w:hAnsi="Times New Roman"/>
          <w:sz w:val="24"/>
          <w:szCs w:val="24"/>
          <w:u w:val="single"/>
          <w:lang w:val="ro-RO"/>
        </w:rPr>
        <w:t>.04.2021, 0</w:t>
      </w:r>
      <w:r w:rsidR="00BC6B27">
        <w:rPr>
          <w:rFonts w:ascii="Times New Roman" w:hAnsi="Times New Roman"/>
          <w:sz w:val="24"/>
          <w:szCs w:val="24"/>
          <w:u w:val="single"/>
          <w:lang w:val="ro-RO"/>
        </w:rPr>
        <w:t>5</w:t>
      </w:r>
      <w:r w:rsidR="00277C2F" w:rsidRPr="00277C2F">
        <w:rPr>
          <w:rFonts w:ascii="Times New Roman" w:hAnsi="Times New Roman"/>
          <w:sz w:val="24"/>
          <w:szCs w:val="24"/>
          <w:u w:val="single"/>
          <w:lang w:val="ro-RO"/>
        </w:rPr>
        <w:t>.05.2021, 1</w:t>
      </w:r>
      <w:r w:rsidR="00BC6B27">
        <w:rPr>
          <w:rFonts w:ascii="Times New Roman" w:hAnsi="Times New Roman"/>
          <w:sz w:val="24"/>
          <w:szCs w:val="24"/>
          <w:u w:val="single"/>
          <w:lang w:val="ro-RO"/>
        </w:rPr>
        <w:t>2</w:t>
      </w:r>
      <w:r w:rsidR="00277C2F" w:rsidRPr="00277C2F">
        <w:rPr>
          <w:rFonts w:ascii="Times New Roman" w:hAnsi="Times New Roman"/>
          <w:sz w:val="24"/>
          <w:szCs w:val="24"/>
          <w:u w:val="single"/>
          <w:lang w:val="ro-RO"/>
        </w:rPr>
        <w:t xml:space="preserve">.05.2021, </w:t>
      </w:r>
      <w:r w:rsidR="00BC6B27">
        <w:rPr>
          <w:rFonts w:ascii="Times New Roman" w:hAnsi="Times New Roman"/>
          <w:sz w:val="24"/>
          <w:szCs w:val="24"/>
          <w:u w:val="single"/>
          <w:lang w:val="ro-RO"/>
        </w:rPr>
        <w:t>19</w:t>
      </w:r>
      <w:r w:rsidR="00277C2F" w:rsidRPr="00277C2F">
        <w:rPr>
          <w:rFonts w:ascii="Times New Roman" w:hAnsi="Times New Roman"/>
          <w:sz w:val="24"/>
          <w:szCs w:val="24"/>
          <w:u w:val="single"/>
          <w:lang w:val="ro-RO"/>
        </w:rPr>
        <w:t>.05.2021, 2</w:t>
      </w:r>
      <w:r w:rsidR="00BC6B27">
        <w:rPr>
          <w:rFonts w:ascii="Times New Roman" w:hAnsi="Times New Roman"/>
          <w:sz w:val="24"/>
          <w:szCs w:val="24"/>
          <w:u w:val="single"/>
          <w:lang w:val="ro-RO"/>
        </w:rPr>
        <w:t>6</w:t>
      </w:r>
      <w:r w:rsidR="00277C2F" w:rsidRPr="00277C2F">
        <w:rPr>
          <w:rFonts w:ascii="Times New Roman" w:hAnsi="Times New Roman"/>
          <w:sz w:val="24"/>
          <w:szCs w:val="24"/>
          <w:u w:val="single"/>
          <w:lang w:val="ro-RO"/>
        </w:rPr>
        <w:t>.05.2021, 0</w:t>
      </w:r>
      <w:r w:rsidR="00BC6B27">
        <w:rPr>
          <w:rFonts w:ascii="Times New Roman" w:hAnsi="Times New Roman"/>
          <w:sz w:val="24"/>
          <w:szCs w:val="24"/>
          <w:u w:val="single"/>
          <w:lang w:val="ro-RO"/>
        </w:rPr>
        <w:t>2</w:t>
      </w:r>
      <w:r w:rsidR="00277C2F" w:rsidRPr="00277C2F">
        <w:rPr>
          <w:rFonts w:ascii="Times New Roman" w:hAnsi="Times New Roman"/>
          <w:sz w:val="24"/>
          <w:szCs w:val="24"/>
          <w:u w:val="single"/>
          <w:lang w:val="ro-RO"/>
        </w:rPr>
        <w:t xml:space="preserve">.06.2021, </w:t>
      </w:r>
      <w:r w:rsidR="00BC6B27">
        <w:rPr>
          <w:rFonts w:ascii="Times New Roman" w:hAnsi="Times New Roman"/>
          <w:sz w:val="24"/>
          <w:szCs w:val="24"/>
          <w:u w:val="single"/>
          <w:lang w:val="ro-RO"/>
        </w:rPr>
        <w:t>09</w:t>
      </w:r>
      <w:r w:rsidR="00277C2F" w:rsidRPr="00277C2F">
        <w:rPr>
          <w:rFonts w:ascii="Times New Roman" w:hAnsi="Times New Roman"/>
          <w:sz w:val="24"/>
          <w:szCs w:val="24"/>
          <w:u w:val="single"/>
          <w:lang w:val="ro-RO"/>
        </w:rPr>
        <w:t xml:space="preserve">.06.2021, </w:t>
      </w:r>
      <w:r w:rsidR="00BC6B27">
        <w:rPr>
          <w:rFonts w:ascii="Times New Roman" w:hAnsi="Times New Roman"/>
          <w:sz w:val="24"/>
          <w:szCs w:val="24"/>
          <w:u w:val="single"/>
          <w:lang w:val="ro-RO"/>
        </w:rPr>
        <w:t>16</w:t>
      </w:r>
      <w:r w:rsidR="00277C2F" w:rsidRPr="00277C2F">
        <w:rPr>
          <w:rFonts w:ascii="Times New Roman" w:hAnsi="Times New Roman"/>
          <w:sz w:val="24"/>
          <w:szCs w:val="24"/>
          <w:u w:val="single"/>
          <w:lang w:val="ro-RO"/>
        </w:rPr>
        <w:t>.06.2021</w:t>
      </w:r>
      <w:r w:rsidR="001E77B4">
        <w:rPr>
          <w:rFonts w:ascii="Times New Roman" w:hAnsi="Times New Roman"/>
          <w:sz w:val="24"/>
          <w:szCs w:val="24"/>
          <w:u w:val="single"/>
          <w:lang w:val="ro-RO"/>
        </w:rPr>
        <w:t xml:space="preserve">, 23.06.2021 </w:t>
      </w:r>
      <w:r w:rsidR="00C06EC7" w:rsidRPr="00277C2F">
        <w:rPr>
          <w:rFonts w:ascii="Times New Roman" w:hAnsi="Times New Roman"/>
          <w:sz w:val="24"/>
          <w:szCs w:val="24"/>
          <w:u w:val="single"/>
          <w:lang w:val="ro-RO"/>
        </w:rPr>
        <w:t>la aceeași oră</w:t>
      </w:r>
      <w:r w:rsidR="00111CE6" w:rsidRPr="00277C2F">
        <w:rPr>
          <w:rFonts w:ascii="Times New Roman" w:hAnsi="Times New Roman"/>
          <w:sz w:val="24"/>
          <w:szCs w:val="24"/>
          <w:u w:val="single"/>
          <w:lang w:val="ro-RO"/>
        </w:rPr>
        <w:t>.</w:t>
      </w:r>
      <w:r w:rsidR="00C06EC7" w:rsidRPr="00277C2F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="008D624D">
        <w:rPr>
          <w:rFonts w:ascii="Times New Roman" w:hAnsi="Times New Roman"/>
          <w:color w:val="FF0000"/>
          <w:sz w:val="24"/>
          <w:szCs w:val="24"/>
          <w:lang w:val="ro-RO"/>
        </w:rPr>
        <w:t xml:space="preserve">De asemenea, penetru fiecare licitație săptămânală, pe lângă licitația organizată la sediul lichidatorului judiciar  va fi organizată și o licitație on-line pe platforma </w:t>
      </w:r>
      <w:hyperlink r:id="rId7" w:history="1">
        <w:r w:rsidR="008D624D" w:rsidRPr="00234386">
          <w:rPr>
            <w:rStyle w:val="Hyperlink"/>
            <w:rFonts w:ascii="Times New Roman" w:hAnsi="Times New Roman"/>
            <w:sz w:val="24"/>
            <w:szCs w:val="24"/>
            <w:lang w:val="ro-RO"/>
          </w:rPr>
          <w:t>www.licitații-unpir.ro</w:t>
        </w:r>
      </w:hyperlink>
      <w:r w:rsidR="008D624D">
        <w:rPr>
          <w:rFonts w:ascii="Times New Roman" w:hAnsi="Times New Roman"/>
          <w:color w:val="FF0000"/>
          <w:sz w:val="24"/>
          <w:szCs w:val="24"/>
          <w:lang w:val="ro-RO"/>
        </w:rPr>
        <w:t xml:space="preserve"> în ziua următoare față de datele menționate</w:t>
      </w:r>
      <w:bookmarkStart w:id="0" w:name="_GoBack"/>
      <w:bookmarkEnd w:id="0"/>
      <w:r w:rsidR="008D624D">
        <w:rPr>
          <w:rFonts w:ascii="Times New Roman" w:hAnsi="Times New Roman"/>
          <w:color w:val="FF0000"/>
          <w:sz w:val="24"/>
          <w:szCs w:val="24"/>
          <w:lang w:val="ro-RO"/>
        </w:rPr>
        <w:t xml:space="preserve"> anterior. </w:t>
      </w:r>
    </w:p>
    <w:p w:rsidR="00BC6B27" w:rsidRPr="00277C2F" w:rsidRDefault="00BC6B27" w:rsidP="00E35393">
      <w:pPr>
        <w:spacing w:after="0"/>
        <w:ind w:left="426" w:right="-14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:rsidR="00111CE6" w:rsidRDefault="00C06EC7" w:rsidP="00E35393">
      <w:pPr>
        <w:spacing w:after="0"/>
        <w:ind w:left="426" w:right="-14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277C2F">
        <w:rPr>
          <w:rFonts w:ascii="Times New Roman" w:hAnsi="Times New Roman"/>
          <w:sz w:val="24"/>
          <w:szCs w:val="24"/>
          <w:lang w:val="ro-RO"/>
        </w:rPr>
        <w:t xml:space="preserve">Descrierea </w:t>
      </w:r>
      <w:r w:rsidR="001E77B4">
        <w:rPr>
          <w:rFonts w:ascii="Times New Roman" w:hAnsi="Times New Roman"/>
          <w:sz w:val="24"/>
          <w:szCs w:val="24"/>
          <w:lang w:val="ro-RO"/>
        </w:rPr>
        <w:t>bunului imobil și a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 condiț</w:t>
      </w:r>
      <w:r w:rsidR="00111CE6" w:rsidRPr="00277C2F">
        <w:rPr>
          <w:rFonts w:ascii="Times New Roman" w:hAnsi="Times New Roman"/>
          <w:sz w:val="24"/>
          <w:szCs w:val="24"/>
          <w:lang w:val="ro-RO"/>
        </w:rPr>
        <w:t>iilor de particip</w:t>
      </w:r>
      <w:r w:rsidR="00341D02" w:rsidRPr="00277C2F">
        <w:rPr>
          <w:rFonts w:ascii="Times New Roman" w:hAnsi="Times New Roman"/>
          <w:sz w:val="24"/>
          <w:szCs w:val="24"/>
          <w:lang w:val="ro-RO"/>
        </w:rPr>
        <w:t>are la licitaț</w:t>
      </w:r>
      <w:r w:rsidRPr="00277C2F">
        <w:rPr>
          <w:rFonts w:ascii="Times New Roman" w:hAnsi="Times New Roman"/>
          <w:sz w:val="24"/>
          <w:szCs w:val="24"/>
          <w:lang w:val="ro-RO"/>
        </w:rPr>
        <w:t>ie sunt cuprinse î</w:t>
      </w:r>
      <w:r w:rsidR="00111CE6" w:rsidRPr="00277C2F">
        <w:rPr>
          <w:rFonts w:ascii="Times New Roman" w:hAnsi="Times New Roman"/>
          <w:sz w:val="24"/>
          <w:szCs w:val="24"/>
          <w:lang w:val="ro-RO"/>
        </w:rPr>
        <w:t xml:space="preserve">n Caietul </w:t>
      </w:r>
      <w:r w:rsidR="00341D02" w:rsidRPr="00277C2F">
        <w:rPr>
          <w:rFonts w:ascii="Times New Roman" w:hAnsi="Times New Roman"/>
          <w:sz w:val="24"/>
          <w:szCs w:val="24"/>
          <w:lang w:val="ro-RO"/>
        </w:rPr>
        <w:t>de sarcini care poate fi achiziț</w:t>
      </w:r>
      <w:r w:rsidR="00111CE6" w:rsidRPr="00277C2F">
        <w:rPr>
          <w:rFonts w:ascii="Times New Roman" w:hAnsi="Times New Roman"/>
          <w:sz w:val="24"/>
          <w:szCs w:val="24"/>
          <w:lang w:val="ro-RO"/>
        </w:rPr>
        <w:t>ionat de la sediul lichidatorului judiciar contra sumei de 200 de lei</w:t>
      </w:r>
      <w:r w:rsidRPr="00277C2F">
        <w:rPr>
          <w:rFonts w:ascii="Times New Roman" w:hAnsi="Times New Roman"/>
          <w:sz w:val="24"/>
          <w:szCs w:val="24"/>
          <w:lang w:val="ro-RO"/>
        </w:rPr>
        <w:t xml:space="preserve"> +TVA</w:t>
      </w:r>
      <w:r w:rsidR="00111CE6" w:rsidRPr="00277C2F">
        <w:rPr>
          <w:rFonts w:ascii="Times New Roman" w:hAnsi="Times New Roman"/>
          <w:sz w:val="24"/>
          <w:szCs w:val="24"/>
          <w:lang w:val="ro-RO"/>
        </w:rPr>
        <w:t>.</w:t>
      </w:r>
    </w:p>
    <w:p w:rsidR="00BC6B27" w:rsidRDefault="00C06EC7" w:rsidP="00E35393">
      <w:pPr>
        <w:pStyle w:val="Default"/>
        <w:spacing w:line="276" w:lineRule="auto"/>
        <w:ind w:left="426" w:right="-141" w:firstLine="720"/>
        <w:jc w:val="both"/>
        <w:rPr>
          <w:rFonts w:ascii="Times New Roman" w:hAnsi="Times New Roman" w:cs="Times New Roman"/>
          <w:u w:val="single"/>
        </w:rPr>
      </w:pPr>
      <w:r w:rsidRPr="00277C2F">
        <w:rPr>
          <w:rFonts w:ascii="Times New Roman" w:hAnsi="Times New Roman" w:cs="Times New Roman"/>
          <w:u w:val="single"/>
        </w:rPr>
        <w:t>Documentația de înscriere la licitație și cauț</w:t>
      </w:r>
      <w:r w:rsidR="00E8563E" w:rsidRPr="00277C2F">
        <w:rPr>
          <w:rFonts w:ascii="Times New Roman" w:hAnsi="Times New Roman" w:cs="Times New Roman"/>
          <w:u w:val="single"/>
        </w:rPr>
        <w:t>iu</w:t>
      </w:r>
      <w:r w:rsidR="00341D02" w:rsidRPr="00277C2F">
        <w:rPr>
          <w:rFonts w:ascii="Times New Roman" w:hAnsi="Times New Roman" w:cs="Times New Roman"/>
          <w:u w:val="single"/>
        </w:rPr>
        <w:t xml:space="preserve">nea </w:t>
      </w:r>
      <w:r w:rsidR="00E35393">
        <w:rPr>
          <w:rFonts w:ascii="Times New Roman" w:hAnsi="Times New Roman" w:cs="Times New Roman"/>
          <w:u w:val="single"/>
        </w:rPr>
        <w:t xml:space="preserve">în valoare de 10% din prețul bunului, </w:t>
      </w:r>
      <w:r w:rsidR="00341D02" w:rsidRPr="00277C2F">
        <w:rPr>
          <w:rFonts w:ascii="Times New Roman" w:hAnsi="Times New Roman" w:cs="Times New Roman"/>
          <w:u w:val="single"/>
        </w:rPr>
        <w:t>vor trebui depuse cu cel puț</w:t>
      </w:r>
      <w:r w:rsidR="00E8563E" w:rsidRPr="00277C2F">
        <w:rPr>
          <w:rFonts w:ascii="Times New Roman" w:hAnsi="Times New Roman" w:cs="Times New Roman"/>
          <w:u w:val="single"/>
        </w:rPr>
        <w:t xml:space="preserve">in </w:t>
      </w:r>
      <w:r w:rsidR="001E77B4">
        <w:rPr>
          <w:rFonts w:ascii="Times New Roman" w:hAnsi="Times New Roman" w:cs="Times New Roman"/>
          <w:u w:val="single"/>
        </w:rPr>
        <w:t>o zi</w:t>
      </w:r>
      <w:r w:rsidRPr="00277C2F">
        <w:rPr>
          <w:rFonts w:ascii="Times New Roman" w:hAnsi="Times New Roman" w:cs="Times New Roman"/>
          <w:u w:val="single"/>
        </w:rPr>
        <w:t xml:space="preserve"> anterior datei licitaț</w:t>
      </w:r>
      <w:r w:rsidR="00E8563E" w:rsidRPr="00277C2F">
        <w:rPr>
          <w:rFonts w:ascii="Times New Roman" w:hAnsi="Times New Roman" w:cs="Times New Roman"/>
          <w:u w:val="single"/>
        </w:rPr>
        <w:t>iei la sediul lichidatorului judiciar.</w:t>
      </w:r>
    </w:p>
    <w:p w:rsidR="00CE6D68" w:rsidRPr="00277C2F" w:rsidRDefault="00C06EC7" w:rsidP="00E35393">
      <w:pPr>
        <w:pStyle w:val="Default"/>
        <w:spacing w:line="276" w:lineRule="auto"/>
        <w:ind w:left="426" w:right="-141" w:firstLine="720"/>
        <w:jc w:val="both"/>
        <w:rPr>
          <w:rFonts w:ascii="Times New Roman" w:hAnsi="Times New Roman" w:cs="Times New Roman"/>
        </w:rPr>
      </w:pPr>
      <w:r w:rsidRPr="00277C2F">
        <w:rPr>
          <w:rFonts w:ascii="Times New Roman" w:hAnsi="Times New Roman" w:cs="Times New Roman"/>
        </w:rPr>
        <w:t xml:space="preserve"> </w:t>
      </w:r>
    </w:p>
    <w:p w:rsidR="00367A2A" w:rsidRDefault="00367A2A" w:rsidP="00E35393">
      <w:pPr>
        <w:spacing w:after="0"/>
        <w:ind w:left="426" w:right="-141"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277C2F">
        <w:rPr>
          <w:rFonts w:ascii="Times New Roman" w:hAnsi="Times New Roman"/>
          <w:b/>
          <w:sz w:val="24"/>
          <w:szCs w:val="24"/>
          <w:lang w:val="ro-RO"/>
        </w:rPr>
        <w:t>Adjudecatarul va suporta toate costurile notaria</w:t>
      </w:r>
      <w:r w:rsidR="001E77B4">
        <w:rPr>
          <w:rFonts w:ascii="Times New Roman" w:hAnsi="Times New Roman"/>
          <w:b/>
          <w:sz w:val="24"/>
          <w:szCs w:val="24"/>
          <w:lang w:val="ro-RO"/>
        </w:rPr>
        <w:t>le generate de vânzarea bunului</w:t>
      </w:r>
      <w:r w:rsidRPr="00277C2F">
        <w:rPr>
          <w:rFonts w:ascii="Times New Roman" w:hAnsi="Times New Roman"/>
          <w:b/>
          <w:sz w:val="24"/>
          <w:szCs w:val="24"/>
          <w:lang w:val="ro-RO"/>
        </w:rPr>
        <w:t>, inclusiv contravaloarea certificatului energetic și a extrasului CF pentru contractul autentic.</w:t>
      </w:r>
    </w:p>
    <w:p w:rsidR="00BC6B27" w:rsidRDefault="00BC6B27" w:rsidP="00E35393">
      <w:pPr>
        <w:spacing w:after="0"/>
        <w:ind w:left="426" w:right="-141"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145AE">
        <w:rPr>
          <w:rFonts w:ascii="Times New Roman" w:hAnsi="Times New Roman"/>
          <w:b/>
          <w:sz w:val="24"/>
          <w:szCs w:val="24"/>
          <w:lang w:val="ro-RO"/>
        </w:rPr>
        <w:t xml:space="preserve">Pasul de licitație pentru bunul imobil constând în ap.31-demisol este de </w:t>
      </w:r>
      <w:r w:rsidRPr="00826B4F">
        <w:rPr>
          <w:rFonts w:ascii="Times New Roman" w:hAnsi="Times New Roman"/>
          <w:b/>
          <w:sz w:val="24"/>
          <w:szCs w:val="24"/>
          <w:u w:val="single"/>
          <w:lang w:val="ro-RO"/>
        </w:rPr>
        <w:t>1.000 euro</w:t>
      </w:r>
      <w:r w:rsidR="001E77B4">
        <w:rPr>
          <w:rFonts w:ascii="Times New Roman" w:hAnsi="Times New Roman"/>
          <w:b/>
          <w:sz w:val="24"/>
          <w:szCs w:val="24"/>
          <w:lang w:val="ro-RO"/>
        </w:rPr>
        <w:t>.</w:t>
      </w:r>
      <w:r w:rsidRPr="004145AE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</w:p>
    <w:p w:rsidR="00BC6B27" w:rsidRDefault="00BC6B27" w:rsidP="00E35393">
      <w:pPr>
        <w:spacing w:after="0"/>
        <w:ind w:left="426" w:right="-141"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BC6B27" w:rsidRDefault="00BC6B27" w:rsidP="00E35393">
      <w:pPr>
        <w:spacing w:after="120"/>
        <w:ind w:left="426" w:right="-141" w:firstLine="708"/>
        <w:jc w:val="both"/>
        <w:rPr>
          <w:rFonts w:ascii="Times New Roman" w:hAnsi="Times New Roman"/>
          <w:bCs/>
          <w:iCs/>
          <w:sz w:val="24"/>
          <w:szCs w:val="24"/>
          <w:lang w:val="ro-RO"/>
        </w:rPr>
      </w:pPr>
      <w:r w:rsidRPr="00826D46">
        <w:rPr>
          <w:rFonts w:ascii="Times New Roman" w:hAnsi="Times New Roman"/>
          <w:bCs/>
          <w:iCs/>
          <w:sz w:val="24"/>
          <w:szCs w:val="24"/>
          <w:lang w:val="ro-RO"/>
        </w:rPr>
        <w:lastRenderedPageBreak/>
        <w:t xml:space="preserve">În caz de adjudecare, lichidatorul judiciar va emite factura fiscală pentru contravaloarea </w:t>
      </w:r>
      <w:r>
        <w:rPr>
          <w:rFonts w:ascii="Times New Roman" w:hAnsi="Times New Roman"/>
          <w:bCs/>
          <w:iCs/>
          <w:sz w:val="24"/>
          <w:szCs w:val="24"/>
          <w:lang w:val="ro-RO"/>
        </w:rPr>
        <w:t>diferenței de preț, urmând ca aceasta să fie achitată în termen de 30 de zile calendaristice de la data adjudecării.</w:t>
      </w:r>
    </w:p>
    <w:p w:rsidR="00BC6B27" w:rsidRDefault="00E35393" w:rsidP="00E35393">
      <w:pPr>
        <w:tabs>
          <w:tab w:val="left" w:pos="550"/>
          <w:tab w:val="left" w:pos="880"/>
        </w:tabs>
        <w:spacing w:after="120"/>
        <w:ind w:left="426" w:right="211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 w:rsidR="00BC6B27">
        <w:rPr>
          <w:rFonts w:ascii="Times New Roman" w:hAnsi="Times New Roman"/>
          <w:sz w:val="24"/>
          <w:szCs w:val="24"/>
          <w:lang w:val="ro-RO"/>
        </w:rPr>
        <w:t>În caz de ofertă egală de preț, va fi declarat adjudecatar ofertantul care va oferi termenul de plată al diferenței de preț cel mai scurt.</w:t>
      </w:r>
    </w:p>
    <w:p w:rsidR="00BC6B27" w:rsidRPr="00CC792D" w:rsidRDefault="00BC6B27" w:rsidP="00E35393">
      <w:pPr>
        <w:tabs>
          <w:tab w:val="left" w:pos="550"/>
          <w:tab w:val="left" w:pos="880"/>
        </w:tabs>
        <w:spacing w:after="120"/>
        <w:ind w:left="426" w:right="211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 w:rsidR="00E35393">
        <w:rPr>
          <w:rFonts w:ascii="Times New Roman" w:hAnsi="Times New Roman"/>
          <w:sz w:val="24"/>
          <w:szCs w:val="24"/>
          <w:lang w:val="ro-RO"/>
        </w:rPr>
        <w:tab/>
      </w:r>
      <w:r w:rsidR="00E35393">
        <w:rPr>
          <w:rFonts w:ascii="Times New Roman" w:hAnsi="Times New Roman"/>
          <w:sz w:val="24"/>
          <w:szCs w:val="24"/>
          <w:lang w:val="ro-RO"/>
        </w:rPr>
        <w:tab/>
      </w:r>
      <w:r w:rsidRPr="00CC792D">
        <w:rPr>
          <w:rFonts w:ascii="Times New Roman" w:hAnsi="Times New Roman"/>
          <w:b/>
          <w:sz w:val="24"/>
          <w:szCs w:val="24"/>
          <w:lang w:val="ro-RO"/>
        </w:rPr>
        <w:t>În cazul în care adjudecatarul nu achită diferența de preț, acesta va pierde sumele achitate cu titlu de avans și nu va mai putea participa la următoarele licitații.</w:t>
      </w:r>
    </w:p>
    <w:p w:rsidR="00BC6B27" w:rsidRPr="00277C2F" w:rsidRDefault="00BC6B27" w:rsidP="00E35393">
      <w:pPr>
        <w:spacing w:after="0"/>
        <w:ind w:left="426" w:right="10" w:firstLine="72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6C54D6" w:rsidRDefault="00E35393" w:rsidP="00E35393">
      <w:pPr>
        <w:pStyle w:val="Default"/>
        <w:spacing w:line="276" w:lineRule="auto"/>
        <w:ind w:left="426" w:right="1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06EC7" w:rsidRPr="00277C2F">
        <w:rPr>
          <w:rFonts w:ascii="Times New Roman" w:hAnsi="Times New Roman" w:cs="Times New Roman"/>
        </w:rPr>
        <w:t>Informaț</w:t>
      </w:r>
      <w:r w:rsidR="00E8563E" w:rsidRPr="00277C2F">
        <w:rPr>
          <w:rFonts w:ascii="Times New Roman" w:hAnsi="Times New Roman" w:cs="Times New Roman"/>
        </w:rPr>
        <w:t>ii suplimentare se pot ob</w:t>
      </w:r>
      <w:r w:rsidR="00510CCF" w:rsidRPr="00277C2F">
        <w:rPr>
          <w:rFonts w:ascii="Times New Roman" w:hAnsi="Times New Roman" w:cs="Times New Roman"/>
        </w:rPr>
        <w:t>ține la numă</w:t>
      </w:r>
      <w:r w:rsidR="00E8563E" w:rsidRPr="00277C2F">
        <w:rPr>
          <w:rFonts w:ascii="Times New Roman" w:hAnsi="Times New Roman" w:cs="Times New Roman"/>
        </w:rPr>
        <w:t xml:space="preserve">rul de telefon: </w:t>
      </w:r>
      <w:r w:rsidR="00C06EC7" w:rsidRPr="00277C2F">
        <w:rPr>
          <w:rFonts w:ascii="Times New Roman" w:hAnsi="Times New Roman" w:cs="Times New Roman"/>
        </w:rPr>
        <w:t>0763-478619</w:t>
      </w:r>
      <w:r w:rsidR="00E8563E" w:rsidRPr="00277C2F">
        <w:rPr>
          <w:rFonts w:ascii="Times New Roman" w:hAnsi="Times New Roman" w:cs="Times New Roman"/>
        </w:rPr>
        <w:t>, de luni p</w:t>
      </w:r>
      <w:r w:rsidR="00C06EC7" w:rsidRPr="00277C2F">
        <w:rPr>
          <w:rFonts w:ascii="Times New Roman" w:hAnsi="Times New Roman" w:cs="Times New Roman"/>
        </w:rPr>
        <w:t>ână</w:t>
      </w:r>
      <w:r w:rsidR="00E8563E" w:rsidRPr="00277C2F">
        <w:rPr>
          <w:rFonts w:ascii="Times New Roman" w:hAnsi="Times New Roman" w:cs="Times New Roman"/>
        </w:rPr>
        <w:t xml:space="preserve"> vineri de la 10.00 la 17.00.</w:t>
      </w:r>
    </w:p>
    <w:p w:rsidR="006C54D6" w:rsidRDefault="006C54D6" w:rsidP="00E35393">
      <w:pPr>
        <w:pStyle w:val="Default"/>
        <w:spacing w:line="276" w:lineRule="auto"/>
        <w:ind w:left="426" w:right="1" w:firstLine="720"/>
        <w:jc w:val="both"/>
        <w:rPr>
          <w:rFonts w:ascii="Times New Roman" w:hAnsi="Times New Roman" w:cs="Times New Roman"/>
        </w:rPr>
      </w:pPr>
    </w:p>
    <w:p w:rsidR="00BC6B27" w:rsidRDefault="006C54D6" w:rsidP="006C54D6">
      <w:pPr>
        <w:pStyle w:val="Default"/>
        <w:spacing w:line="276" w:lineRule="auto"/>
        <w:ind w:left="360" w:right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4705B27F" wp14:editId="409D9977">
            <wp:extent cx="6121400" cy="50939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laj poz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509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B27" w:rsidRDefault="00BC6B27" w:rsidP="00E35393">
      <w:pPr>
        <w:pStyle w:val="Default"/>
        <w:spacing w:line="276" w:lineRule="auto"/>
        <w:ind w:left="426" w:right="1" w:firstLine="720"/>
        <w:jc w:val="both"/>
        <w:rPr>
          <w:rFonts w:ascii="Times New Roman" w:hAnsi="Times New Roman" w:cs="Times New Roman"/>
        </w:rPr>
      </w:pPr>
    </w:p>
    <w:p w:rsidR="004453F6" w:rsidRDefault="00E8563E" w:rsidP="00827E4E">
      <w:pPr>
        <w:pStyle w:val="Default"/>
        <w:spacing w:line="276" w:lineRule="auto"/>
        <w:ind w:left="426" w:right="1" w:firstLine="720"/>
        <w:jc w:val="both"/>
        <w:rPr>
          <w:rFonts w:ascii="Times New Roman" w:hAnsi="Times New Roman" w:cs="Times New Roman"/>
        </w:rPr>
      </w:pPr>
      <w:r w:rsidRPr="00277C2F">
        <w:rPr>
          <w:rFonts w:ascii="Times New Roman" w:hAnsi="Times New Roman" w:cs="Times New Roman"/>
        </w:rPr>
        <w:t xml:space="preserve"> </w:t>
      </w:r>
    </w:p>
    <w:p w:rsidR="00C63D2A" w:rsidRDefault="00C63D2A" w:rsidP="00827E4E">
      <w:pPr>
        <w:pStyle w:val="Default"/>
        <w:spacing w:line="276" w:lineRule="auto"/>
        <w:ind w:left="426" w:right="1" w:firstLine="720"/>
        <w:jc w:val="both"/>
        <w:rPr>
          <w:rFonts w:ascii="Times New Roman" w:hAnsi="Times New Roman" w:cs="Times New Roman"/>
        </w:rPr>
      </w:pPr>
    </w:p>
    <w:p w:rsidR="00CE6D68" w:rsidRPr="00277C2F" w:rsidRDefault="00CE6D68" w:rsidP="00827E4E">
      <w:pPr>
        <w:pStyle w:val="Default"/>
        <w:spacing w:line="276" w:lineRule="auto"/>
        <w:ind w:left="426" w:right="1" w:firstLine="720"/>
        <w:jc w:val="both"/>
        <w:rPr>
          <w:rFonts w:ascii="Times New Roman" w:hAnsi="Times New Roman" w:cs="Times New Roman"/>
        </w:rPr>
      </w:pPr>
    </w:p>
    <w:sectPr w:rsidR="00CE6D68" w:rsidRPr="00277C2F" w:rsidSect="00827E4E">
      <w:headerReference w:type="default" r:id="rId9"/>
      <w:footerReference w:type="default" r:id="rId10"/>
      <w:pgSz w:w="11906" w:h="16838"/>
      <w:pgMar w:top="340" w:right="1416" w:bottom="992" w:left="850" w:header="720" w:footer="624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CAB" w:rsidRDefault="00863CAB" w:rsidP="00263D8F">
      <w:pPr>
        <w:spacing w:after="0" w:line="240" w:lineRule="auto"/>
      </w:pPr>
      <w:r>
        <w:separator/>
      </w:r>
    </w:p>
  </w:endnote>
  <w:endnote w:type="continuationSeparator" w:id="0">
    <w:p w:rsidR="00863CAB" w:rsidRDefault="00863CAB" w:rsidP="00263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79" w:rsidRDefault="005B561C" w:rsidP="004C037A">
    <w:pPr>
      <w:pStyle w:val="Header"/>
      <w:rPr>
        <w:rFonts w:ascii="Tahoma" w:hAnsi="Tahoma" w:cs="Tahoma"/>
        <w:sz w:val="16"/>
        <w:szCs w:val="16"/>
      </w:rPr>
    </w:pPr>
  </w:p>
  <w:p w:rsidR="00392B79" w:rsidRDefault="005B561C" w:rsidP="004C037A">
    <w:pPr>
      <w:pStyle w:val="Header"/>
      <w:rPr>
        <w:rFonts w:ascii="Tahoma" w:hAnsi="Tahoma" w:cs="Tahoma"/>
        <w:sz w:val="16"/>
        <w:szCs w:val="16"/>
      </w:rPr>
    </w:pPr>
  </w:p>
  <w:p w:rsidR="00392B79" w:rsidRDefault="005B561C" w:rsidP="004C037A">
    <w:pPr>
      <w:pStyle w:val="Header"/>
      <w:rPr>
        <w:rFonts w:ascii="Tahoma" w:hAnsi="Tahoma" w:cs="Tahoma"/>
        <w:sz w:val="16"/>
        <w:szCs w:val="16"/>
      </w:rPr>
    </w:pPr>
  </w:p>
  <w:p w:rsidR="00392B79" w:rsidRDefault="00EF4914" w:rsidP="004C037A">
    <w:pPr>
      <w:pStyle w:val="Header"/>
      <w:rPr>
        <w:rFonts w:ascii="Tahoma" w:hAnsi="Tahoma" w:cs="Tahoma"/>
        <w:sz w:val="16"/>
        <w:szCs w:val="16"/>
      </w:rPr>
    </w:pPr>
    <w:r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59192F71" wp14:editId="363DF3B8">
          <wp:simplePos x="0" y="0"/>
          <wp:positionH relativeFrom="column">
            <wp:posOffset>-4445</wp:posOffset>
          </wp:positionH>
          <wp:positionV relativeFrom="paragraph">
            <wp:posOffset>-330835</wp:posOffset>
          </wp:positionV>
          <wp:extent cx="6118860" cy="254000"/>
          <wp:effectExtent l="19050" t="0" r="0" b="0"/>
          <wp:wrapSquare wrapText="bothSides"/>
          <wp:docPr id="10" name="Picture 3" descr="2linii lung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linii lung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25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ahoma" w:hAnsi="Tahoma" w:cs="Tahoma"/>
        <w:sz w:val="16"/>
        <w:szCs w:val="16"/>
      </w:rPr>
      <w:t>C</w:t>
    </w:r>
    <w:r w:rsidRPr="00587221">
      <w:rPr>
        <w:rFonts w:ascii="Tahoma" w:hAnsi="Tahoma" w:cs="Tahoma"/>
        <w:sz w:val="16"/>
        <w:szCs w:val="16"/>
      </w:rPr>
      <w:t>luj-Napo</w:t>
    </w:r>
    <w:r>
      <w:rPr>
        <w:rFonts w:ascii="Tahoma" w:hAnsi="Tahoma" w:cs="Tahoma"/>
        <w:sz w:val="16"/>
        <w:szCs w:val="16"/>
      </w:rPr>
      <w:t xml:space="preserve">ca, str. </w:t>
    </w:r>
    <w:proofErr w:type="spellStart"/>
    <w:r>
      <w:rPr>
        <w:rFonts w:ascii="Tahoma" w:hAnsi="Tahoma" w:cs="Tahoma"/>
        <w:sz w:val="16"/>
        <w:szCs w:val="16"/>
      </w:rPr>
      <w:t>Septimiu</w:t>
    </w:r>
    <w:proofErr w:type="spellEnd"/>
    <w:r>
      <w:rPr>
        <w:rFonts w:ascii="Tahoma" w:hAnsi="Tahoma" w:cs="Tahoma"/>
        <w:sz w:val="16"/>
        <w:szCs w:val="16"/>
      </w:rPr>
      <w:t xml:space="preserve"> </w:t>
    </w:r>
    <w:proofErr w:type="spellStart"/>
    <w:r>
      <w:rPr>
        <w:rFonts w:ascii="Tahoma" w:hAnsi="Tahoma" w:cs="Tahoma"/>
        <w:sz w:val="16"/>
        <w:szCs w:val="16"/>
      </w:rPr>
      <w:t>Albini</w:t>
    </w:r>
    <w:proofErr w:type="spellEnd"/>
    <w:r>
      <w:rPr>
        <w:rFonts w:ascii="Tahoma" w:hAnsi="Tahoma" w:cs="Tahoma"/>
        <w:sz w:val="16"/>
        <w:szCs w:val="16"/>
      </w:rPr>
      <w:t xml:space="preserve"> </w:t>
    </w:r>
    <w:proofErr w:type="spellStart"/>
    <w:r>
      <w:rPr>
        <w:rFonts w:ascii="Tahoma" w:hAnsi="Tahoma" w:cs="Tahoma"/>
        <w:sz w:val="16"/>
        <w:szCs w:val="16"/>
      </w:rPr>
      <w:t>nr</w:t>
    </w:r>
    <w:proofErr w:type="spellEnd"/>
    <w:r>
      <w:rPr>
        <w:rFonts w:ascii="Tahoma" w:hAnsi="Tahoma" w:cs="Tahoma"/>
        <w:sz w:val="16"/>
        <w:szCs w:val="16"/>
      </w:rPr>
      <w:t>. 115</w:t>
    </w:r>
    <w:r w:rsidRPr="00587221">
      <w:rPr>
        <w:rFonts w:ascii="Tahoma" w:hAnsi="Tahoma" w:cs="Tahoma"/>
        <w:sz w:val="16"/>
        <w:szCs w:val="16"/>
      </w:rPr>
      <w:t xml:space="preserve">, </w:t>
    </w:r>
    <w:proofErr w:type="spellStart"/>
    <w:r w:rsidRPr="00587221">
      <w:rPr>
        <w:rFonts w:ascii="Tahoma" w:hAnsi="Tahoma" w:cs="Tahoma"/>
        <w:sz w:val="16"/>
        <w:szCs w:val="16"/>
      </w:rPr>
      <w:t>jud</w:t>
    </w:r>
    <w:proofErr w:type="spellEnd"/>
    <w:r w:rsidRPr="00587221">
      <w:rPr>
        <w:rFonts w:ascii="Tahoma" w:hAnsi="Tahoma" w:cs="Tahoma"/>
        <w:sz w:val="16"/>
        <w:szCs w:val="16"/>
      </w:rPr>
      <w:t xml:space="preserve">. </w:t>
    </w:r>
    <w:proofErr w:type="spellStart"/>
    <w:r w:rsidRPr="00587221">
      <w:rPr>
        <w:rFonts w:ascii="Tahoma" w:hAnsi="Tahoma" w:cs="Tahoma"/>
        <w:sz w:val="16"/>
        <w:szCs w:val="16"/>
      </w:rPr>
      <w:t>Cluj</w:t>
    </w:r>
    <w:proofErr w:type="spellEnd"/>
    <w:r w:rsidRPr="00587221">
      <w:rPr>
        <w:rFonts w:ascii="Tahoma" w:hAnsi="Tahoma" w:cs="Tahoma"/>
        <w:sz w:val="16"/>
        <w:szCs w:val="16"/>
      </w:rPr>
      <w:t xml:space="preserve">, cod </w:t>
    </w:r>
    <w:proofErr w:type="spellStart"/>
    <w:r w:rsidRPr="00587221">
      <w:rPr>
        <w:rFonts w:ascii="Tahoma" w:hAnsi="Tahoma" w:cs="Tahoma"/>
        <w:sz w:val="16"/>
        <w:szCs w:val="16"/>
      </w:rPr>
      <w:t>po</w:t>
    </w:r>
    <w:proofErr w:type="spellEnd"/>
    <w:r w:rsidR="004E7B3C">
      <w:rPr>
        <w:rFonts w:ascii="Tahoma" w:hAnsi="Tahoma" w:cs="Tahoma"/>
        <w:sz w:val="16"/>
        <w:szCs w:val="16"/>
        <w:lang w:val="ro-RO"/>
      </w:rPr>
      <w:t>s</w:t>
    </w:r>
    <w:proofErr w:type="spellStart"/>
    <w:r w:rsidRPr="00587221">
      <w:rPr>
        <w:rFonts w:ascii="Tahoma" w:hAnsi="Tahoma" w:cs="Tahoma"/>
        <w:sz w:val="16"/>
        <w:szCs w:val="16"/>
      </w:rPr>
      <w:t>tal</w:t>
    </w:r>
    <w:proofErr w:type="spellEnd"/>
    <w:r w:rsidRPr="00587221">
      <w:rPr>
        <w:rFonts w:ascii="Tahoma" w:hAnsi="Tahoma" w:cs="Tahoma"/>
        <w:sz w:val="16"/>
        <w:szCs w:val="16"/>
      </w:rPr>
      <w:t xml:space="preserve"> 400457 </w:t>
    </w:r>
    <w:r w:rsidRPr="00587221">
      <w:rPr>
        <w:rFonts w:ascii="Tahoma" w:hAnsi="Tahoma" w:cs="Tahoma"/>
        <w:color w:val="C00000"/>
        <w:sz w:val="16"/>
        <w:szCs w:val="16"/>
      </w:rPr>
      <w:t>|</w:t>
    </w:r>
    <w:r w:rsidRPr="00587221">
      <w:rPr>
        <w:rFonts w:ascii="Tahoma" w:hAnsi="Tahoma" w:cs="Tahoma"/>
        <w:sz w:val="16"/>
        <w:szCs w:val="16"/>
      </w:rPr>
      <w:t xml:space="preserve"> Tel: +4-0745-260873, +4-0748-888132 </w:t>
    </w:r>
    <w:r w:rsidRPr="00587221">
      <w:rPr>
        <w:rFonts w:ascii="Tahoma" w:hAnsi="Tahoma" w:cs="Tahoma"/>
        <w:color w:val="C00000"/>
        <w:sz w:val="16"/>
        <w:szCs w:val="16"/>
      </w:rPr>
      <w:t>|</w:t>
    </w:r>
    <w:r w:rsidRPr="00587221">
      <w:rPr>
        <w:rFonts w:ascii="Tahoma" w:hAnsi="Tahoma" w:cs="Tahoma"/>
        <w:sz w:val="16"/>
        <w:szCs w:val="16"/>
      </w:rPr>
      <w:t xml:space="preserve"> </w:t>
    </w:r>
  </w:p>
  <w:p w:rsidR="00392B79" w:rsidRPr="00587221" w:rsidRDefault="00EF4914" w:rsidP="004C037A">
    <w:pPr>
      <w:pStyle w:val="Header"/>
      <w:jc w:val="center"/>
      <w:rPr>
        <w:rFonts w:ascii="Tahoma" w:hAnsi="Tahoma" w:cs="Tahoma"/>
        <w:sz w:val="16"/>
        <w:szCs w:val="16"/>
      </w:rPr>
    </w:pPr>
    <w:r w:rsidRPr="00587221">
      <w:rPr>
        <w:rFonts w:ascii="Tahoma" w:hAnsi="Tahoma" w:cs="Tahoma"/>
        <w:sz w:val="16"/>
        <w:szCs w:val="16"/>
      </w:rPr>
      <w:t xml:space="preserve">Fax: +4-0364-112063 </w:t>
    </w:r>
    <w:r w:rsidRPr="00587221">
      <w:rPr>
        <w:rFonts w:ascii="Tahoma" w:hAnsi="Tahoma" w:cs="Tahoma"/>
        <w:color w:val="C00000"/>
        <w:sz w:val="16"/>
        <w:szCs w:val="16"/>
      </w:rPr>
      <w:t xml:space="preserve">| </w:t>
    </w:r>
    <w:r w:rsidRPr="00587221">
      <w:rPr>
        <w:rFonts w:ascii="Tahoma" w:hAnsi="Tahoma" w:cs="Tahoma"/>
        <w:sz w:val="16"/>
        <w:szCs w:val="16"/>
      </w:rPr>
      <w:t xml:space="preserve">e-mail: daniel@godorogea.ro </w:t>
    </w:r>
    <w:r w:rsidRPr="00587221">
      <w:rPr>
        <w:rFonts w:ascii="Tahoma" w:hAnsi="Tahoma" w:cs="Tahoma"/>
        <w:color w:val="C00000"/>
        <w:sz w:val="16"/>
        <w:szCs w:val="16"/>
      </w:rPr>
      <w:t>|</w:t>
    </w:r>
    <w:r w:rsidRPr="00587221">
      <w:rPr>
        <w:rFonts w:ascii="Tahoma" w:hAnsi="Tahoma" w:cs="Tahoma"/>
        <w:sz w:val="16"/>
        <w:szCs w:val="16"/>
      </w:rPr>
      <w:t xml:space="preserve"> www.ddgi.ro</w:t>
    </w:r>
  </w:p>
  <w:p w:rsidR="00392B79" w:rsidRDefault="005B56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CAB" w:rsidRDefault="00863CAB" w:rsidP="00263D8F">
      <w:pPr>
        <w:spacing w:after="0" w:line="240" w:lineRule="auto"/>
      </w:pPr>
      <w:r>
        <w:separator/>
      </w:r>
    </w:p>
  </w:footnote>
  <w:footnote w:type="continuationSeparator" w:id="0">
    <w:p w:rsidR="00863CAB" w:rsidRDefault="00863CAB" w:rsidP="00263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79" w:rsidRDefault="00EF4914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DF6663B" wp14:editId="70BCEDBA">
          <wp:simplePos x="0" y="0"/>
          <wp:positionH relativeFrom="column">
            <wp:posOffset>340995</wp:posOffset>
          </wp:positionH>
          <wp:positionV relativeFrom="page">
            <wp:posOffset>66675</wp:posOffset>
          </wp:positionV>
          <wp:extent cx="2191412" cy="771276"/>
          <wp:effectExtent l="19050" t="0" r="0" b="0"/>
          <wp:wrapNone/>
          <wp:docPr id="8" name="Picture 4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1412" cy="7712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2B79" w:rsidRDefault="005B561C">
    <w:pPr>
      <w:pStyle w:val="Header"/>
    </w:pPr>
  </w:p>
  <w:p w:rsidR="00392B79" w:rsidRDefault="00EF4914" w:rsidP="00827E4E">
    <w:pPr>
      <w:pStyle w:val="Header"/>
      <w:ind w:right="-424"/>
    </w:pPr>
    <w:r>
      <w:rPr>
        <w:noProof/>
        <w:lang w:val="en-GB" w:eastAsia="en-GB"/>
      </w:rPr>
      <w:drawing>
        <wp:anchor distT="0" distB="0" distL="114300" distR="114300" simplePos="0" relativeHeight="251656192" behindDoc="0" locked="0" layoutInCell="1" allowOverlap="0" wp14:anchorId="1AF8E1FF" wp14:editId="5902BCFE">
          <wp:simplePos x="0" y="0"/>
          <wp:positionH relativeFrom="column">
            <wp:posOffset>297815</wp:posOffset>
          </wp:positionH>
          <wp:positionV relativeFrom="paragraph">
            <wp:posOffset>87630</wp:posOffset>
          </wp:positionV>
          <wp:extent cx="6029325" cy="254000"/>
          <wp:effectExtent l="0" t="0" r="0" b="0"/>
          <wp:wrapSquare wrapText="bothSides"/>
          <wp:docPr id="9" name="Picture 9" descr="2linii lung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linii lung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325" cy="254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392B79" w:rsidRDefault="005B56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4914"/>
    <w:rsid w:val="000238A1"/>
    <w:rsid w:val="000557AA"/>
    <w:rsid w:val="000B1BDB"/>
    <w:rsid w:val="000C0407"/>
    <w:rsid w:val="00111CE6"/>
    <w:rsid w:val="001E77B4"/>
    <w:rsid w:val="00263D8F"/>
    <w:rsid w:val="00277C2F"/>
    <w:rsid w:val="00341D02"/>
    <w:rsid w:val="00367A2A"/>
    <w:rsid w:val="0037585E"/>
    <w:rsid w:val="003B0458"/>
    <w:rsid w:val="003D1AEF"/>
    <w:rsid w:val="003D6B22"/>
    <w:rsid w:val="004324F7"/>
    <w:rsid w:val="004453F6"/>
    <w:rsid w:val="004E7B3C"/>
    <w:rsid w:val="00510CCF"/>
    <w:rsid w:val="005B561C"/>
    <w:rsid w:val="006A3F50"/>
    <w:rsid w:val="006C54D6"/>
    <w:rsid w:val="00786C72"/>
    <w:rsid w:val="00826B4F"/>
    <w:rsid w:val="00827E4E"/>
    <w:rsid w:val="00863CAB"/>
    <w:rsid w:val="00877787"/>
    <w:rsid w:val="008D624D"/>
    <w:rsid w:val="008F3375"/>
    <w:rsid w:val="0091048C"/>
    <w:rsid w:val="00AC42E6"/>
    <w:rsid w:val="00B7027B"/>
    <w:rsid w:val="00BC6B27"/>
    <w:rsid w:val="00BF4195"/>
    <w:rsid w:val="00C06EC7"/>
    <w:rsid w:val="00C24A39"/>
    <w:rsid w:val="00C63D2A"/>
    <w:rsid w:val="00C92F63"/>
    <w:rsid w:val="00CC792D"/>
    <w:rsid w:val="00CE6D68"/>
    <w:rsid w:val="00D23AA3"/>
    <w:rsid w:val="00D8478F"/>
    <w:rsid w:val="00DD1B3F"/>
    <w:rsid w:val="00E35393"/>
    <w:rsid w:val="00E8563E"/>
    <w:rsid w:val="00EA7BB8"/>
    <w:rsid w:val="00EE3509"/>
    <w:rsid w:val="00EF4914"/>
    <w:rsid w:val="00F2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91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4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91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F4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914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EF4914"/>
    <w:pPr>
      <w:ind w:left="720"/>
      <w:contextualSpacing/>
    </w:pPr>
  </w:style>
  <w:style w:type="paragraph" w:customStyle="1" w:styleId="Default">
    <w:name w:val="Default"/>
    <w:rsid w:val="00EF4914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39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D62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2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icita&#539;ii-unpir.r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Godorogea</dc:creator>
  <cp:keywords/>
  <dc:description/>
  <cp:lastModifiedBy>Windows User</cp:lastModifiedBy>
  <cp:revision>28</cp:revision>
  <cp:lastPrinted>2019-11-13T10:14:00Z</cp:lastPrinted>
  <dcterms:created xsi:type="dcterms:W3CDTF">2017-03-03T09:28:00Z</dcterms:created>
  <dcterms:modified xsi:type="dcterms:W3CDTF">2021-04-01T13:23:00Z</dcterms:modified>
</cp:coreProperties>
</file>